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5B38" w14:textId="59093B1B" w:rsidR="00353187" w:rsidRPr="00DF5064" w:rsidRDefault="000C3F10" w:rsidP="00353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２０２１</w:t>
      </w:r>
      <w:r w:rsidR="00353187" w:rsidRPr="00DF506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８</w:t>
      </w:r>
      <w:r w:rsidR="00353187" w:rsidRPr="00DF506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２０</w:t>
      </w:r>
      <w:r w:rsidR="00353187" w:rsidRPr="00DF5064">
        <w:rPr>
          <w:rFonts w:ascii="ＭＳ 明朝" w:eastAsia="ＭＳ 明朝" w:hAnsi="ＭＳ 明朝" w:hint="eastAsia"/>
        </w:rPr>
        <w:t>日</w:t>
      </w:r>
    </w:p>
    <w:p w14:paraId="13B07B44" w14:textId="77777777" w:rsidR="009C1DD2" w:rsidRPr="00DF5064" w:rsidRDefault="006E455A" w:rsidP="00353187">
      <w:pPr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各　　位</w:t>
      </w:r>
    </w:p>
    <w:p w14:paraId="7475A65C" w14:textId="77777777" w:rsidR="00353187" w:rsidRPr="00DF5064" w:rsidRDefault="00353187" w:rsidP="00353187">
      <w:pPr>
        <w:rPr>
          <w:rFonts w:ascii="ＭＳ 明朝" w:eastAsia="ＭＳ 明朝" w:hAnsi="ＭＳ 明朝"/>
        </w:rPr>
      </w:pPr>
    </w:p>
    <w:p w14:paraId="607BFC46" w14:textId="16BBB633" w:rsidR="006E455A" w:rsidRPr="00DF5064" w:rsidRDefault="000C3F10" w:rsidP="006E455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相馬村</w:t>
      </w:r>
      <w:r w:rsidR="006E455A" w:rsidRPr="00DF5064">
        <w:rPr>
          <w:rFonts w:ascii="ＭＳ 明朝" w:eastAsia="ＭＳ 明朝" w:hAnsi="ＭＳ 明朝" w:hint="eastAsia"/>
        </w:rPr>
        <w:t>農業協同組合</w:t>
      </w:r>
    </w:p>
    <w:p w14:paraId="0F89F627" w14:textId="77777777" w:rsidR="006E455A" w:rsidRPr="00DF5064" w:rsidRDefault="006E455A">
      <w:pPr>
        <w:rPr>
          <w:rFonts w:ascii="ＭＳ 明朝" w:eastAsia="ＭＳ 明朝" w:hAnsi="ＭＳ 明朝"/>
        </w:rPr>
      </w:pPr>
    </w:p>
    <w:p w14:paraId="3AB4FF26" w14:textId="77777777" w:rsidR="00792EC5" w:rsidRPr="00DF5064" w:rsidRDefault="00792EC5">
      <w:pPr>
        <w:rPr>
          <w:rFonts w:ascii="ＭＳ 明朝" w:eastAsia="ＭＳ 明朝" w:hAnsi="ＭＳ 明朝"/>
        </w:rPr>
      </w:pPr>
    </w:p>
    <w:p w14:paraId="4CAD2B7F" w14:textId="77777777" w:rsidR="006E455A" w:rsidRPr="00DF5064" w:rsidRDefault="009445E0" w:rsidP="00DF5064">
      <w:pPr>
        <w:jc w:val="center"/>
        <w:rPr>
          <w:rFonts w:ascii="ＭＳ 明朝" w:eastAsia="ＭＳ 明朝" w:hAnsi="ＭＳ 明朝"/>
          <w:b/>
          <w:sz w:val="24"/>
          <w:szCs w:val="32"/>
        </w:rPr>
      </w:pPr>
      <w:r w:rsidRPr="00DF5064">
        <w:rPr>
          <w:rFonts w:ascii="ＭＳ 明朝" w:eastAsia="ＭＳ 明朝" w:hAnsi="ＭＳ 明朝" w:hint="eastAsia"/>
          <w:b/>
          <w:sz w:val="24"/>
          <w:szCs w:val="32"/>
        </w:rPr>
        <w:t>提携</w:t>
      </w:r>
      <w:r w:rsidR="00C63ABF">
        <w:rPr>
          <w:rFonts w:ascii="ＭＳ 明朝" w:eastAsia="ＭＳ 明朝" w:hAnsi="ＭＳ 明朝" w:hint="eastAsia"/>
          <w:b/>
          <w:sz w:val="24"/>
          <w:szCs w:val="32"/>
        </w:rPr>
        <w:t>ＡＴＭ</w:t>
      </w:r>
      <w:r w:rsidRPr="00DF5064">
        <w:rPr>
          <w:rFonts w:ascii="ＭＳ 明朝" w:eastAsia="ＭＳ 明朝" w:hAnsi="ＭＳ 明朝" w:hint="eastAsia"/>
          <w:b/>
          <w:sz w:val="24"/>
          <w:szCs w:val="32"/>
        </w:rPr>
        <w:t>（コンビニ・ゆうちょ銀行）入出金手数料</w:t>
      </w:r>
      <w:r w:rsidR="006E455A" w:rsidRPr="00DF5064">
        <w:rPr>
          <w:rFonts w:ascii="ＭＳ 明朝" w:eastAsia="ＭＳ 明朝" w:hAnsi="ＭＳ 明朝" w:hint="eastAsia"/>
          <w:b/>
          <w:sz w:val="24"/>
          <w:szCs w:val="32"/>
        </w:rPr>
        <w:t>の一部改定のお知らせ</w:t>
      </w:r>
    </w:p>
    <w:p w14:paraId="2A6A870C" w14:textId="77777777" w:rsidR="000F5BEA" w:rsidRPr="00DF5064" w:rsidRDefault="000F5BEA" w:rsidP="006E455A">
      <w:pPr>
        <w:ind w:firstLineChars="100" w:firstLine="210"/>
        <w:rPr>
          <w:rFonts w:ascii="ＭＳ 明朝" w:eastAsia="ＭＳ 明朝" w:hAnsi="ＭＳ 明朝"/>
        </w:rPr>
      </w:pPr>
    </w:p>
    <w:p w14:paraId="53CB9E04" w14:textId="77777777" w:rsidR="006E455A" w:rsidRPr="00DF5064" w:rsidRDefault="006E455A" w:rsidP="006E455A">
      <w:pPr>
        <w:ind w:firstLineChars="100" w:firstLine="210"/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平素は、当組合をご利用いただきまして誠にありがとうございます。</w:t>
      </w:r>
    </w:p>
    <w:p w14:paraId="4579E44E" w14:textId="77777777" w:rsidR="006E455A" w:rsidRPr="00DF5064" w:rsidRDefault="009445E0">
      <w:pPr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 xml:space="preserve">　当組合は、令和３年10月１日（金）より、</w:t>
      </w:r>
      <w:r w:rsidR="00DB569A">
        <w:rPr>
          <w:rFonts w:ascii="ＭＳ 明朝" w:eastAsia="ＭＳ 明朝" w:hAnsi="ＭＳ 明朝" w:hint="eastAsia"/>
        </w:rPr>
        <w:t>当組合発行のキャッシュカード</w:t>
      </w:r>
      <w:r w:rsidR="00084A1C">
        <w:rPr>
          <w:rFonts w:ascii="ＭＳ 明朝" w:eastAsia="ＭＳ 明朝" w:hAnsi="ＭＳ 明朝" w:hint="eastAsia"/>
        </w:rPr>
        <w:t>のご利用による</w:t>
      </w:r>
      <w:r w:rsidRPr="00DF5064">
        <w:rPr>
          <w:rFonts w:ascii="ＭＳ 明朝" w:eastAsia="ＭＳ 明朝" w:hAnsi="ＭＳ 明朝" w:hint="eastAsia"/>
        </w:rPr>
        <w:t>提携</w:t>
      </w:r>
      <w:r w:rsidR="00C63ABF">
        <w:rPr>
          <w:rFonts w:ascii="ＭＳ 明朝" w:eastAsia="ＭＳ 明朝" w:hAnsi="ＭＳ 明朝" w:hint="eastAsia"/>
        </w:rPr>
        <w:t>ＡＴＭ</w:t>
      </w:r>
      <w:r w:rsidRPr="00DF5064">
        <w:rPr>
          <w:rFonts w:ascii="ＭＳ 明朝" w:eastAsia="ＭＳ 明朝" w:hAnsi="ＭＳ 明朝" w:hint="eastAsia"/>
        </w:rPr>
        <w:t>（コンビニ・ゆうちょ銀行）入出金手数料</w:t>
      </w:r>
      <w:r w:rsidR="00655746" w:rsidRPr="00DF5064">
        <w:rPr>
          <w:rFonts w:ascii="ＭＳ 明朝" w:eastAsia="ＭＳ 明朝" w:hAnsi="ＭＳ 明朝" w:hint="eastAsia"/>
        </w:rPr>
        <w:t>を以下</w:t>
      </w:r>
      <w:r w:rsidR="006E455A" w:rsidRPr="00DF5064">
        <w:rPr>
          <w:rFonts w:ascii="ＭＳ 明朝" w:eastAsia="ＭＳ 明朝" w:hAnsi="ＭＳ 明朝" w:hint="eastAsia"/>
        </w:rPr>
        <w:t>のとおり一部改定させていただくことといたしましたので、お知らせいたします。</w:t>
      </w:r>
    </w:p>
    <w:p w14:paraId="703870E8" w14:textId="77777777" w:rsidR="009114FA" w:rsidRPr="00DF5064" w:rsidRDefault="006E455A">
      <w:pPr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 xml:space="preserve">　当組合では、今後もサービスの更なる充実を図り、お客様の利便性の</w:t>
      </w:r>
      <w:r w:rsidR="00353187" w:rsidRPr="00DF5064">
        <w:rPr>
          <w:rFonts w:ascii="ＭＳ 明朝" w:eastAsia="ＭＳ 明朝" w:hAnsi="ＭＳ 明朝" w:hint="eastAsia"/>
        </w:rPr>
        <w:t>向上に努めてまいりますので、何卒ご理解を賜りますようお願い申しあ</w:t>
      </w:r>
      <w:r w:rsidRPr="00DF5064">
        <w:rPr>
          <w:rFonts w:ascii="ＭＳ 明朝" w:eastAsia="ＭＳ 明朝" w:hAnsi="ＭＳ 明朝" w:hint="eastAsia"/>
        </w:rPr>
        <w:t>げます。</w:t>
      </w:r>
    </w:p>
    <w:p w14:paraId="405055B0" w14:textId="77777777" w:rsidR="00792EC5" w:rsidRPr="00DF5064" w:rsidRDefault="00792EC5">
      <w:pPr>
        <w:rPr>
          <w:rFonts w:ascii="ＭＳ 明朝" w:eastAsia="ＭＳ 明朝" w:hAnsi="ＭＳ 明朝"/>
        </w:rPr>
      </w:pPr>
    </w:p>
    <w:p w14:paraId="64F41FDF" w14:textId="77777777" w:rsidR="00B779EF" w:rsidRPr="00DF5064" w:rsidRDefault="00B779EF">
      <w:pPr>
        <w:rPr>
          <w:rFonts w:ascii="ＭＳ 明朝" w:eastAsia="ＭＳ 明朝" w:hAnsi="ＭＳ 明朝"/>
        </w:rPr>
      </w:pPr>
    </w:p>
    <w:p w14:paraId="04778D2D" w14:textId="77777777" w:rsidR="009445E0" w:rsidRPr="00DF5064" w:rsidRDefault="009114FA" w:rsidP="00236100">
      <w:pPr>
        <w:rPr>
          <w:rFonts w:ascii="ＭＳ 明朝" w:eastAsia="ＭＳ 明朝" w:hAnsi="ＭＳ 明朝"/>
          <w:b/>
        </w:rPr>
      </w:pPr>
      <w:r w:rsidRPr="00DF5064">
        <w:rPr>
          <w:rFonts w:ascii="ＭＳ 明朝" w:eastAsia="ＭＳ 明朝" w:hAnsi="ＭＳ 明朝" w:hint="eastAsia"/>
          <w:b/>
        </w:rPr>
        <w:t>◎</w:t>
      </w:r>
      <w:r w:rsidR="009445E0" w:rsidRPr="00DF5064">
        <w:rPr>
          <w:rFonts w:ascii="ＭＳ 明朝" w:eastAsia="ＭＳ 明朝" w:hAnsi="ＭＳ 明朝" w:hint="eastAsia"/>
          <w:b/>
        </w:rPr>
        <w:t>提携</w:t>
      </w:r>
      <w:r w:rsidR="00C63ABF">
        <w:rPr>
          <w:rFonts w:ascii="ＭＳ 明朝" w:eastAsia="ＭＳ 明朝" w:hAnsi="ＭＳ 明朝" w:hint="eastAsia"/>
          <w:b/>
        </w:rPr>
        <w:t>ＡＴＭ</w:t>
      </w:r>
      <w:r w:rsidR="009445E0" w:rsidRPr="00DF5064">
        <w:rPr>
          <w:rFonts w:ascii="ＭＳ 明朝" w:eastAsia="ＭＳ 明朝" w:hAnsi="ＭＳ 明朝" w:hint="eastAsia"/>
          <w:b/>
        </w:rPr>
        <w:t>（セブン銀行・イーネット・ローソン銀行）入出金手数料</w:t>
      </w:r>
      <w:r w:rsidR="0081440C" w:rsidRPr="00DF5064">
        <w:rPr>
          <w:rFonts w:ascii="ＭＳ 明朝" w:eastAsia="ＭＳ 明朝" w:hAnsi="ＭＳ 明朝" w:hint="eastAsia"/>
          <w:b/>
        </w:rPr>
        <w:t>（１件あたり）</w:t>
      </w:r>
    </w:p>
    <w:p w14:paraId="796F9EAF" w14:textId="77777777" w:rsidR="005F033D" w:rsidRPr="00DF5064" w:rsidRDefault="005F033D" w:rsidP="005F033D">
      <w:pPr>
        <w:ind w:leftChars="100" w:left="210"/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ご利用可能時間帯…8：00～21：00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F5064" w:rsidRPr="00DF5064" w14:paraId="0C516030" w14:textId="77777777" w:rsidTr="005F033D">
        <w:tc>
          <w:tcPr>
            <w:tcW w:w="4672" w:type="dxa"/>
            <w:gridSpan w:val="2"/>
            <w:shd w:val="clear" w:color="auto" w:fill="E2EFD9" w:themeFill="accent6" w:themeFillTint="33"/>
            <w:vAlign w:val="center"/>
          </w:tcPr>
          <w:p w14:paraId="4A278746" w14:textId="77777777" w:rsidR="009445E0" w:rsidRPr="00DF5064" w:rsidRDefault="009445E0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ご利用日時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697D7141" w14:textId="77777777" w:rsidR="009445E0" w:rsidRPr="00DF5064" w:rsidRDefault="009445E0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改定前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0C6EA8E0" w14:textId="77777777" w:rsidR="009445E0" w:rsidRPr="00DF5064" w:rsidRDefault="009445E0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改定後</w:t>
            </w:r>
          </w:p>
        </w:tc>
      </w:tr>
      <w:tr w:rsidR="00DF5064" w:rsidRPr="00DF5064" w14:paraId="064BA0C4" w14:textId="77777777" w:rsidTr="005F033D">
        <w:tc>
          <w:tcPr>
            <w:tcW w:w="2336" w:type="dxa"/>
            <w:vMerge w:val="restart"/>
            <w:shd w:val="clear" w:color="auto" w:fill="E2EFD9" w:themeFill="accent6" w:themeFillTint="33"/>
            <w:vAlign w:val="center"/>
          </w:tcPr>
          <w:p w14:paraId="28E3B781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43038DD4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8：45～18：00</w:t>
            </w:r>
          </w:p>
        </w:tc>
        <w:tc>
          <w:tcPr>
            <w:tcW w:w="2336" w:type="dxa"/>
            <w:vAlign w:val="center"/>
          </w:tcPr>
          <w:p w14:paraId="7A64E02B" w14:textId="064351B4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無料</w:t>
            </w:r>
          </w:p>
        </w:tc>
        <w:tc>
          <w:tcPr>
            <w:tcW w:w="2336" w:type="dxa"/>
            <w:vAlign w:val="center"/>
          </w:tcPr>
          <w:p w14:paraId="0AF8CFE1" w14:textId="7E475E18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5784B4D1" w14:textId="77777777" w:rsidTr="005F033D">
        <w:tc>
          <w:tcPr>
            <w:tcW w:w="2336" w:type="dxa"/>
            <w:vMerge/>
            <w:shd w:val="clear" w:color="auto" w:fill="E2EFD9" w:themeFill="accent6" w:themeFillTint="33"/>
          </w:tcPr>
          <w:p w14:paraId="1E633142" w14:textId="77777777" w:rsidR="005F033D" w:rsidRPr="00DF5064" w:rsidRDefault="005F033D" w:rsidP="005F03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5E657157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上記以外の時間</w:t>
            </w:r>
          </w:p>
        </w:tc>
        <w:tc>
          <w:tcPr>
            <w:tcW w:w="2336" w:type="dxa"/>
            <w:vAlign w:val="center"/>
          </w:tcPr>
          <w:p w14:paraId="74B9F191" w14:textId="7F280ED6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1C753526" w14:textId="21F89F65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77B57982" w14:textId="77777777" w:rsidTr="005F033D">
        <w:tc>
          <w:tcPr>
            <w:tcW w:w="2336" w:type="dxa"/>
            <w:vMerge w:val="restart"/>
            <w:shd w:val="clear" w:color="auto" w:fill="E2EFD9" w:themeFill="accent6" w:themeFillTint="33"/>
            <w:vAlign w:val="center"/>
          </w:tcPr>
          <w:p w14:paraId="191990BE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土曜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04D28233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9：00～14：00</w:t>
            </w:r>
          </w:p>
        </w:tc>
        <w:tc>
          <w:tcPr>
            <w:tcW w:w="2336" w:type="dxa"/>
            <w:vAlign w:val="center"/>
          </w:tcPr>
          <w:p w14:paraId="1AD98258" w14:textId="165D2B64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無料</w:t>
            </w:r>
          </w:p>
        </w:tc>
        <w:tc>
          <w:tcPr>
            <w:tcW w:w="2336" w:type="dxa"/>
            <w:vAlign w:val="center"/>
          </w:tcPr>
          <w:p w14:paraId="256A3D11" w14:textId="7D26F472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16D799C4" w14:textId="77777777" w:rsidTr="005F033D">
        <w:tc>
          <w:tcPr>
            <w:tcW w:w="2336" w:type="dxa"/>
            <w:vMerge/>
            <w:shd w:val="clear" w:color="auto" w:fill="E2EFD9" w:themeFill="accent6" w:themeFillTint="33"/>
            <w:vAlign w:val="center"/>
          </w:tcPr>
          <w:p w14:paraId="0803633F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05031479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上記以外の時間</w:t>
            </w:r>
          </w:p>
        </w:tc>
        <w:tc>
          <w:tcPr>
            <w:tcW w:w="2336" w:type="dxa"/>
            <w:vAlign w:val="center"/>
          </w:tcPr>
          <w:p w14:paraId="62351C5A" w14:textId="11400599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2A8DA3F4" w14:textId="3BD45774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390ABC62" w14:textId="77777777" w:rsidTr="005F033D">
        <w:tc>
          <w:tcPr>
            <w:tcW w:w="2336" w:type="dxa"/>
            <w:shd w:val="clear" w:color="auto" w:fill="E2EFD9" w:themeFill="accent6" w:themeFillTint="33"/>
            <w:vAlign w:val="center"/>
          </w:tcPr>
          <w:p w14:paraId="6832AAAD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日曜・祝日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7ACA8AB5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終日</w:t>
            </w:r>
          </w:p>
        </w:tc>
        <w:tc>
          <w:tcPr>
            <w:tcW w:w="2336" w:type="dxa"/>
            <w:vAlign w:val="center"/>
          </w:tcPr>
          <w:p w14:paraId="4738361E" w14:textId="67864A43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5280FA2F" w14:textId="2BE83CB7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BE9D73D" w14:textId="77777777" w:rsidR="009445E0" w:rsidRPr="00DB569A" w:rsidRDefault="009445E0" w:rsidP="00DB569A">
      <w:pPr>
        <w:rPr>
          <w:rFonts w:ascii="ＭＳ 明朝" w:eastAsia="ＭＳ 明朝" w:hAnsi="ＭＳ 明朝"/>
        </w:rPr>
      </w:pPr>
    </w:p>
    <w:p w14:paraId="04F31E9F" w14:textId="77777777" w:rsidR="005F033D" w:rsidRPr="00DF5064" w:rsidRDefault="005F033D" w:rsidP="00236100">
      <w:pPr>
        <w:rPr>
          <w:rFonts w:ascii="ＭＳ 明朝" w:eastAsia="ＭＳ 明朝" w:hAnsi="ＭＳ 明朝"/>
        </w:rPr>
      </w:pPr>
    </w:p>
    <w:p w14:paraId="7DEA7D1E" w14:textId="77777777" w:rsidR="005F033D" w:rsidRPr="00DF5064" w:rsidRDefault="005F033D" w:rsidP="005F033D">
      <w:pPr>
        <w:rPr>
          <w:rFonts w:ascii="ＭＳ 明朝" w:eastAsia="ＭＳ 明朝" w:hAnsi="ＭＳ 明朝"/>
          <w:b/>
        </w:rPr>
      </w:pPr>
      <w:r w:rsidRPr="00DF5064">
        <w:rPr>
          <w:rFonts w:ascii="ＭＳ 明朝" w:eastAsia="ＭＳ 明朝" w:hAnsi="ＭＳ 明朝" w:hint="eastAsia"/>
          <w:b/>
        </w:rPr>
        <w:t>◎提携</w:t>
      </w:r>
      <w:r w:rsidR="00C63ABF">
        <w:rPr>
          <w:rFonts w:ascii="ＭＳ 明朝" w:eastAsia="ＭＳ 明朝" w:hAnsi="ＭＳ 明朝" w:hint="eastAsia"/>
          <w:b/>
        </w:rPr>
        <w:t>ＡＴＭ</w:t>
      </w:r>
      <w:r w:rsidRPr="00DF5064">
        <w:rPr>
          <w:rFonts w:ascii="ＭＳ 明朝" w:eastAsia="ＭＳ 明朝" w:hAnsi="ＭＳ 明朝" w:hint="eastAsia"/>
          <w:b/>
        </w:rPr>
        <w:t>（ゆうちょ銀行）入出金手数料（１件あたり）</w:t>
      </w:r>
    </w:p>
    <w:p w14:paraId="27CEF36B" w14:textId="77777777" w:rsidR="005F033D" w:rsidRPr="00DF5064" w:rsidRDefault="005F033D" w:rsidP="005F033D">
      <w:pPr>
        <w:ind w:leftChars="100" w:left="210"/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ご利用可能時間帯…8：00～21：00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F5064" w:rsidRPr="00DF5064" w14:paraId="4F59EB0C" w14:textId="77777777" w:rsidTr="004D6622">
        <w:tc>
          <w:tcPr>
            <w:tcW w:w="4672" w:type="dxa"/>
            <w:gridSpan w:val="2"/>
            <w:shd w:val="clear" w:color="auto" w:fill="E2EFD9" w:themeFill="accent6" w:themeFillTint="33"/>
            <w:vAlign w:val="center"/>
          </w:tcPr>
          <w:p w14:paraId="495D0BBD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ご利用日時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11983086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改定前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168A3683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改定後</w:t>
            </w:r>
          </w:p>
        </w:tc>
      </w:tr>
      <w:tr w:rsidR="00DF5064" w:rsidRPr="00DF5064" w14:paraId="25F280C1" w14:textId="77777777" w:rsidTr="004D6622">
        <w:tc>
          <w:tcPr>
            <w:tcW w:w="2336" w:type="dxa"/>
            <w:vMerge w:val="restart"/>
            <w:shd w:val="clear" w:color="auto" w:fill="E2EFD9" w:themeFill="accent6" w:themeFillTint="33"/>
            <w:vAlign w:val="center"/>
          </w:tcPr>
          <w:p w14:paraId="479B12AF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2328AFEC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8：45～18：00</w:t>
            </w:r>
          </w:p>
        </w:tc>
        <w:tc>
          <w:tcPr>
            <w:tcW w:w="2336" w:type="dxa"/>
            <w:vAlign w:val="center"/>
          </w:tcPr>
          <w:p w14:paraId="6AF1BD3C" w14:textId="10ECC1EA" w:rsidR="005F033D" w:rsidRPr="00DF5064" w:rsidRDefault="000C3F10" w:rsidP="004D6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56F59218" w14:textId="607E8360" w:rsidR="005F033D" w:rsidRPr="00DF5064" w:rsidRDefault="000C3F10" w:rsidP="004D6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60E2FA89" w14:textId="77777777" w:rsidTr="004D6622">
        <w:tc>
          <w:tcPr>
            <w:tcW w:w="2336" w:type="dxa"/>
            <w:vMerge/>
            <w:shd w:val="clear" w:color="auto" w:fill="E2EFD9" w:themeFill="accent6" w:themeFillTint="33"/>
          </w:tcPr>
          <w:p w14:paraId="63424461" w14:textId="77777777" w:rsidR="005F033D" w:rsidRPr="00DF5064" w:rsidRDefault="005F033D" w:rsidP="004D66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00461608" w14:textId="77777777" w:rsidR="005F033D" w:rsidRPr="00DF5064" w:rsidRDefault="005F033D" w:rsidP="004D6622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上記以外の時間</w:t>
            </w:r>
          </w:p>
        </w:tc>
        <w:tc>
          <w:tcPr>
            <w:tcW w:w="2336" w:type="dxa"/>
            <w:vAlign w:val="center"/>
          </w:tcPr>
          <w:p w14:paraId="1BC7EDC0" w14:textId="727D5F68" w:rsidR="005F033D" w:rsidRPr="00DF5064" w:rsidRDefault="000C3F10" w:rsidP="004D6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5FF8A51C" w14:textId="34E8BC42" w:rsidR="005F033D" w:rsidRPr="00DF5064" w:rsidRDefault="000C3F10" w:rsidP="004D6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2729C4DF" w14:textId="77777777" w:rsidTr="004D6622">
        <w:tc>
          <w:tcPr>
            <w:tcW w:w="2336" w:type="dxa"/>
            <w:vMerge w:val="restart"/>
            <w:shd w:val="clear" w:color="auto" w:fill="E2EFD9" w:themeFill="accent6" w:themeFillTint="33"/>
            <w:vAlign w:val="center"/>
          </w:tcPr>
          <w:p w14:paraId="7EB25207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土曜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1A01C4D7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9：00～14：00</w:t>
            </w:r>
          </w:p>
        </w:tc>
        <w:tc>
          <w:tcPr>
            <w:tcW w:w="2336" w:type="dxa"/>
            <w:vAlign w:val="center"/>
          </w:tcPr>
          <w:p w14:paraId="50E92DF7" w14:textId="6813EBB3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1C954FF9" w14:textId="6A57482F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611070DD" w14:textId="77777777" w:rsidTr="004D6622">
        <w:tc>
          <w:tcPr>
            <w:tcW w:w="2336" w:type="dxa"/>
            <w:vMerge/>
            <w:shd w:val="clear" w:color="auto" w:fill="E2EFD9" w:themeFill="accent6" w:themeFillTint="33"/>
            <w:vAlign w:val="center"/>
          </w:tcPr>
          <w:p w14:paraId="08726872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281D9131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上記以外の時間</w:t>
            </w:r>
          </w:p>
        </w:tc>
        <w:tc>
          <w:tcPr>
            <w:tcW w:w="2336" w:type="dxa"/>
            <w:vAlign w:val="center"/>
          </w:tcPr>
          <w:p w14:paraId="1157CBFC" w14:textId="33CB16D8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70394B73" w14:textId="52B470B0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F5064" w:rsidRPr="00DF5064" w14:paraId="779ADB01" w14:textId="77777777" w:rsidTr="004D6622">
        <w:tc>
          <w:tcPr>
            <w:tcW w:w="2336" w:type="dxa"/>
            <w:shd w:val="clear" w:color="auto" w:fill="E2EFD9" w:themeFill="accent6" w:themeFillTint="33"/>
            <w:vAlign w:val="center"/>
          </w:tcPr>
          <w:p w14:paraId="4EC6B250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日曜・祝日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37B393B6" w14:textId="77777777" w:rsidR="005F033D" w:rsidRPr="00DF5064" w:rsidRDefault="005F033D" w:rsidP="005F033D">
            <w:pPr>
              <w:jc w:val="center"/>
              <w:rPr>
                <w:rFonts w:ascii="ＭＳ 明朝" w:eastAsia="ＭＳ 明朝" w:hAnsi="ＭＳ 明朝"/>
              </w:rPr>
            </w:pPr>
            <w:r w:rsidRPr="00DF5064">
              <w:rPr>
                <w:rFonts w:ascii="ＭＳ 明朝" w:eastAsia="ＭＳ 明朝" w:hAnsi="ＭＳ 明朝" w:hint="eastAsia"/>
              </w:rPr>
              <w:t>終日</w:t>
            </w:r>
          </w:p>
        </w:tc>
        <w:tc>
          <w:tcPr>
            <w:tcW w:w="2336" w:type="dxa"/>
            <w:vAlign w:val="center"/>
          </w:tcPr>
          <w:p w14:paraId="7F366F20" w14:textId="754F293E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vAlign w:val="center"/>
          </w:tcPr>
          <w:p w14:paraId="66521FCD" w14:textId="23B9458F" w:rsidR="005F033D" w:rsidRPr="00DF5064" w:rsidRDefault="000C3F10" w:rsidP="005F0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</w:t>
            </w:r>
            <w:r w:rsidR="005F033D" w:rsidRPr="00DF506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AD0A5E9" w14:textId="77777777" w:rsidR="00DB569A" w:rsidRPr="00DB569A" w:rsidRDefault="00DB569A" w:rsidP="00DB569A">
      <w:pPr>
        <w:rPr>
          <w:rFonts w:ascii="ＭＳ 明朝" w:eastAsia="ＭＳ 明朝" w:hAnsi="ＭＳ 明朝"/>
        </w:rPr>
      </w:pPr>
    </w:p>
    <w:p w14:paraId="01798888" w14:textId="77777777" w:rsidR="00DB569A" w:rsidRDefault="005F033D" w:rsidP="00DB569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１月２日・３日、国民の祝日の振替休日および国民の休日については、曜日に関係なく祝日として取り扱います。</w:t>
      </w:r>
    </w:p>
    <w:p w14:paraId="2E777551" w14:textId="288CDB59" w:rsidR="00DB569A" w:rsidRDefault="0081440C" w:rsidP="00DB569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B569A">
        <w:rPr>
          <w:rFonts w:ascii="ＭＳ 明朝" w:eastAsia="ＭＳ 明朝" w:hAnsi="ＭＳ 明朝" w:hint="eastAsia"/>
        </w:rPr>
        <w:t>手数料</w:t>
      </w:r>
      <w:r w:rsidR="00612AA6" w:rsidRPr="00DB569A">
        <w:rPr>
          <w:rFonts w:ascii="ＭＳ 明朝" w:eastAsia="ＭＳ 明朝" w:hAnsi="ＭＳ 明朝" w:hint="eastAsia"/>
        </w:rPr>
        <w:t>金額には</w:t>
      </w:r>
      <w:r w:rsidR="0094380B">
        <w:rPr>
          <w:rFonts w:ascii="ＭＳ 明朝" w:eastAsia="ＭＳ 明朝" w:hAnsi="ＭＳ 明朝" w:hint="eastAsia"/>
        </w:rPr>
        <w:t>別途</w:t>
      </w:r>
      <w:r w:rsidR="00612AA6" w:rsidRPr="00DB569A">
        <w:rPr>
          <w:rFonts w:ascii="ＭＳ 明朝" w:eastAsia="ＭＳ 明朝" w:hAnsi="ＭＳ 明朝" w:hint="eastAsia"/>
        </w:rPr>
        <w:t>消費税</w:t>
      </w:r>
      <w:r w:rsidRPr="00DB569A">
        <w:rPr>
          <w:rFonts w:ascii="ＭＳ 明朝" w:eastAsia="ＭＳ 明朝" w:hAnsi="ＭＳ 明朝" w:hint="eastAsia"/>
        </w:rPr>
        <w:t>等相当額</w:t>
      </w:r>
      <w:r w:rsidR="00612AA6" w:rsidRPr="00DB569A">
        <w:rPr>
          <w:rFonts w:ascii="ＭＳ 明朝" w:eastAsia="ＭＳ 明朝" w:hAnsi="ＭＳ 明朝" w:hint="eastAsia"/>
        </w:rPr>
        <w:t>が</w:t>
      </w:r>
      <w:r w:rsidR="0094380B">
        <w:rPr>
          <w:rFonts w:ascii="ＭＳ 明朝" w:eastAsia="ＭＳ 明朝" w:hAnsi="ＭＳ 明朝" w:hint="eastAsia"/>
        </w:rPr>
        <w:t>加算されます。</w:t>
      </w:r>
    </w:p>
    <w:p w14:paraId="37DC68D6" w14:textId="77777777" w:rsidR="0081440C" w:rsidRPr="00DB569A" w:rsidRDefault="0081440C" w:rsidP="00DB569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B569A">
        <w:rPr>
          <w:rFonts w:ascii="ＭＳ 明朝" w:eastAsia="ＭＳ 明朝" w:hAnsi="ＭＳ 明朝" w:hint="eastAsia"/>
        </w:rPr>
        <w:t>ご不明な点がございましたら、お近くの当ＪＡ窓口へお問い合わせください。</w:t>
      </w:r>
    </w:p>
    <w:p w14:paraId="1DAEB8DE" w14:textId="77777777" w:rsidR="00612AA6" w:rsidRPr="00DF5064" w:rsidRDefault="00612AA6" w:rsidP="00DF5064">
      <w:pPr>
        <w:pStyle w:val="aa"/>
        <w:rPr>
          <w:rFonts w:ascii="ＭＳ 明朝" w:eastAsia="ＭＳ 明朝" w:hAnsi="ＭＳ 明朝"/>
        </w:rPr>
      </w:pPr>
      <w:r w:rsidRPr="00DF5064">
        <w:rPr>
          <w:rFonts w:ascii="ＭＳ 明朝" w:eastAsia="ＭＳ 明朝" w:hAnsi="ＭＳ 明朝" w:hint="eastAsia"/>
        </w:rPr>
        <w:t>以上</w:t>
      </w:r>
    </w:p>
    <w:sectPr w:rsidR="00612AA6" w:rsidRPr="00DF5064" w:rsidSect="009114FA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06A5" w14:textId="77777777" w:rsidR="00567B99" w:rsidRDefault="00567B99" w:rsidP="00612AA6">
      <w:r>
        <w:separator/>
      </w:r>
    </w:p>
  </w:endnote>
  <w:endnote w:type="continuationSeparator" w:id="0">
    <w:p w14:paraId="26A99024" w14:textId="77777777" w:rsidR="00567B99" w:rsidRDefault="00567B99" w:rsidP="0061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337E" w14:textId="77777777" w:rsidR="00567B99" w:rsidRDefault="00567B99" w:rsidP="00612AA6">
      <w:r>
        <w:separator/>
      </w:r>
    </w:p>
  </w:footnote>
  <w:footnote w:type="continuationSeparator" w:id="0">
    <w:p w14:paraId="7602C4BD" w14:textId="77777777" w:rsidR="00567B99" w:rsidRDefault="00567B99" w:rsidP="0061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3FF5"/>
    <w:multiLevelType w:val="hybridMultilevel"/>
    <w:tmpl w:val="F41EA934"/>
    <w:lvl w:ilvl="0" w:tplc="8F0681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5A"/>
    <w:rsid w:val="00014309"/>
    <w:rsid w:val="00032BC2"/>
    <w:rsid w:val="000532E2"/>
    <w:rsid w:val="00066E3F"/>
    <w:rsid w:val="00084A1C"/>
    <w:rsid w:val="00085D89"/>
    <w:rsid w:val="000B1AE5"/>
    <w:rsid w:val="000C3F10"/>
    <w:rsid w:val="000F5BEA"/>
    <w:rsid w:val="00164F13"/>
    <w:rsid w:val="001D0E2D"/>
    <w:rsid w:val="001F0A05"/>
    <w:rsid w:val="00236100"/>
    <w:rsid w:val="00270CD2"/>
    <w:rsid w:val="002E42C9"/>
    <w:rsid w:val="00353187"/>
    <w:rsid w:val="003578F1"/>
    <w:rsid w:val="003A6873"/>
    <w:rsid w:val="00493E88"/>
    <w:rsid w:val="004D73AC"/>
    <w:rsid w:val="00567B99"/>
    <w:rsid w:val="005F033D"/>
    <w:rsid w:val="005F12F3"/>
    <w:rsid w:val="00612AA6"/>
    <w:rsid w:val="00624EBE"/>
    <w:rsid w:val="00645316"/>
    <w:rsid w:val="00655746"/>
    <w:rsid w:val="006A3E3C"/>
    <w:rsid w:val="006E455A"/>
    <w:rsid w:val="00792EC5"/>
    <w:rsid w:val="0081440C"/>
    <w:rsid w:val="00824A4F"/>
    <w:rsid w:val="00854113"/>
    <w:rsid w:val="008D5678"/>
    <w:rsid w:val="009114FA"/>
    <w:rsid w:val="00920D41"/>
    <w:rsid w:val="0094380B"/>
    <w:rsid w:val="009445E0"/>
    <w:rsid w:val="0096711E"/>
    <w:rsid w:val="00983949"/>
    <w:rsid w:val="009C1DD2"/>
    <w:rsid w:val="00A3511F"/>
    <w:rsid w:val="00AF5887"/>
    <w:rsid w:val="00B5743F"/>
    <w:rsid w:val="00B73B0B"/>
    <w:rsid w:val="00B779EF"/>
    <w:rsid w:val="00C63ABF"/>
    <w:rsid w:val="00D07431"/>
    <w:rsid w:val="00D81E72"/>
    <w:rsid w:val="00DB569A"/>
    <w:rsid w:val="00DD7CF9"/>
    <w:rsid w:val="00DF5064"/>
    <w:rsid w:val="00E16CB4"/>
    <w:rsid w:val="00E26E20"/>
    <w:rsid w:val="00E27A5A"/>
    <w:rsid w:val="00EF4BAC"/>
    <w:rsid w:val="00F02D53"/>
    <w:rsid w:val="00F76760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B85D1"/>
  <w15:docId w15:val="{5D604755-731C-4B97-97C8-3DB995A8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55A"/>
  </w:style>
  <w:style w:type="character" w:customStyle="1" w:styleId="a4">
    <w:name w:val="日付 (文字)"/>
    <w:basedOn w:val="a0"/>
    <w:link w:val="a3"/>
    <w:uiPriority w:val="99"/>
    <w:semiHidden/>
    <w:rsid w:val="006E455A"/>
  </w:style>
  <w:style w:type="table" w:styleId="a5">
    <w:name w:val="Table Grid"/>
    <w:basedOn w:val="a1"/>
    <w:uiPriority w:val="39"/>
    <w:rsid w:val="006E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2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AA6"/>
  </w:style>
  <w:style w:type="paragraph" w:styleId="a8">
    <w:name w:val="footer"/>
    <w:basedOn w:val="a"/>
    <w:link w:val="a9"/>
    <w:uiPriority w:val="99"/>
    <w:unhideWhenUsed/>
    <w:rsid w:val="00612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AA6"/>
  </w:style>
  <w:style w:type="paragraph" w:styleId="aa">
    <w:name w:val="Closing"/>
    <w:basedOn w:val="a"/>
    <w:link w:val="ab"/>
    <w:uiPriority w:val="99"/>
    <w:unhideWhenUsed/>
    <w:rsid w:val="00612AA6"/>
    <w:pPr>
      <w:jc w:val="right"/>
    </w:pPr>
  </w:style>
  <w:style w:type="character" w:customStyle="1" w:styleId="ab">
    <w:name w:val="結語 (文字)"/>
    <w:basedOn w:val="a0"/>
    <w:link w:val="aa"/>
    <w:uiPriority w:val="99"/>
    <w:rsid w:val="00612AA6"/>
  </w:style>
  <w:style w:type="paragraph" w:styleId="ac">
    <w:name w:val="Balloon Text"/>
    <w:basedOn w:val="a"/>
    <w:link w:val="ad"/>
    <w:uiPriority w:val="99"/>
    <w:semiHidden/>
    <w:unhideWhenUsed/>
    <w:rsid w:val="0001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43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F03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5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B6A3-6226-4DD6-A44F-A4600CAF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畑山　拓也</dc:creator>
  <cp:lastModifiedBy>鎌田　哲哉</cp:lastModifiedBy>
  <cp:revision>12</cp:revision>
  <cp:lastPrinted>2021-06-29T06:35:00Z</cp:lastPrinted>
  <dcterms:created xsi:type="dcterms:W3CDTF">2021-06-29T02:53:00Z</dcterms:created>
  <dcterms:modified xsi:type="dcterms:W3CDTF">2021-09-03T01:32:00Z</dcterms:modified>
</cp:coreProperties>
</file>